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6645" w:leader="none"/>
          <w:tab w:val="right" w:pos="9072" w:leader="none"/>
        </w:tabs>
        <w:spacing w:lineRule="atLeast" w:line="23" w:before="0" w:after="0"/>
        <w:ind w:hanging="0"/>
        <w:jc w:val="right"/>
        <w:rPr>
          <w:rFonts w:eastAsia="Calibri" w:cs="Arial"/>
          <w:b/>
          <w:b/>
          <w:sz w:val="26"/>
          <w:szCs w:val="26"/>
          <w:lang w:eastAsia="pl-PL"/>
        </w:rPr>
      </w:pPr>
      <w:r>
        <w:rPr>
          <w:rFonts w:eastAsia="Calibri" w:cs="Arial"/>
          <w:b/>
          <w:sz w:val="26"/>
          <w:szCs w:val="26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5338" w:leader="none"/>
        </w:tabs>
        <w:spacing w:lineRule="atLeast" w:line="23" w:before="0" w:after="0"/>
        <w:ind w:hanging="0"/>
        <w:jc w:val="righ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  <w:lang w:eastAsia="pl-PL"/>
        </w:rPr>
        <w:t>ZAŁĄCZNIK  NR 5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.............................................................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i/>
          <w:i/>
          <w:sz w:val="20"/>
          <w:szCs w:val="20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   </w:t>
      </w:r>
      <w:r>
        <w:rPr>
          <w:rFonts w:eastAsia="Calibri" w:cs="Arial"/>
          <w:i/>
          <w:sz w:val="20"/>
          <w:szCs w:val="20"/>
          <w:lang w:eastAsia="pl-PL"/>
        </w:rPr>
        <w:t xml:space="preserve"> </w:t>
      </w:r>
      <w:r>
        <w:rPr>
          <w:rFonts w:eastAsia="Calibri" w:cs="Arial"/>
          <w:i/>
          <w:sz w:val="20"/>
          <w:szCs w:val="20"/>
          <w:lang w:eastAsia="pl-PL"/>
        </w:rPr>
        <w:t>(pieczęć adresowa firmy Wykonawcy)</w:t>
      </w:r>
    </w:p>
    <w:p>
      <w:pPr>
        <w:pStyle w:val="Normal"/>
        <w:widowControl w:val="false"/>
        <w:spacing w:lineRule="atLeast" w:line="23" w:before="0" w:after="0"/>
        <w:ind w:hanging="0"/>
        <w:jc w:val="center"/>
        <w:rPr>
          <w:rFonts w:eastAsia="Calibri" w:cs="Arial"/>
          <w:b/>
          <w:b/>
          <w:sz w:val="32"/>
          <w:szCs w:val="32"/>
          <w:lang w:eastAsia="pl-PL"/>
        </w:rPr>
      </w:pPr>
      <w:r>
        <w:rPr/>
      </w:r>
    </w:p>
    <w:p>
      <w:pPr>
        <w:pStyle w:val="Normal"/>
        <w:widowControl w:val="false"/>
        <w:spacing w:lineRule="atLeast" w:line="23" w:before="0" w:after="0"/>
        <w:ind w:hanging="0"/>
        <w:jc w:val="center"/>
        <w:rPr>
          <w:rFonts w:eastAsia="Calibri" w:cs="Arial"/>
          <w:b/>
          <w:b/>
          <w:sz w:val="32"/>
          <w:szCs w:val="32"/>
          <w:lang w:eastAsia="pl-PL"/>
        </w:rPr>
      </w:pPr>
      <w:r>
        <w:rPr>
          <w:rFonts w:eastAsia="Calibri" w:cs="Arial"/>
          <w:b/>
          <w:sz w:val="32"/>
          <w:szCs w:val="32"/>
          <w:lang w:eastAsia="pl-PL"/>
        </w:rPr>
        <w:t>Informacja</w:t>
      </w:r>
    </w:p>
    <w:p>
      <w:pPr>
        <w:pStyle w:val="Normal"/>
        <w:widowControl w:val="false"/>
        <w:spacing w:lineRule="atLeast" w:line="23" w:before="0" w:after="0"/>
        <w:ind w:hanging="0"/>
        <w:jc w:val="center"/>
        <w:rPr>
          <w:rFonts w:eastAsia="Calibri" w:cs="Arial"/>
          <w:b/>
          <w:b/>
          <w:sz w:val="28"/>
          <w:szCs w:val="28"/>
          <w:lang w:eastAsia="pl-PL"/>
        </w:rPr>
      </w:pPr>
      <w:r>
        <w:rPr>
          <w:rFonts w:eastAsia="Calibri" w:cs="Arial"/>
          <w:b/>
          <w:sz w:val="28"/>
          <w:szCs w:val="28"/>
          <w:lang w:eastAsia="pl-PL"/>
        </w:rPr>
        <w:t>o braku podstaw do wykluczenia wykonawcy z postępowania o udzielenie zamówienia na podstawie art. 24 ust. 1 pkt. 23 ustawy Prawo zamówień publicznych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 w:val="16"/>
          <w:szCs w:val="16"/>
          <w:lang w:eastAsia="pl-PL"/>
        </w:rPr>
      </w:pPr>
      <w:r>
        <w:rPr>
          <w:rFonts w:eastAsia="Calibri" w:cs="Arial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480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Nazwa  Wykonawcy …..................................................................................................</w:t>
      </w:r>
    </w:p>
    <w:p>
      <w:pPr>
        <w:pStyle w:val="Normal"/>
        <w:widowControl w:val="false"/>
        <w:spacing w:lineRule="auto" w:line="480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Adres  Wykonawcy …...................................................................................................</w:t>
      </w:r>
    </w:p>
    <w:p>
      <w:pPr>
        <w:pStyle w:val="Normal"/>
        <w:widowControl w:val="false"/>
        <w:spacing w:lineRule="auto" w:line="480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........................................................................................................................................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tLeast" w:line="23" w:before="0" w:after="0"/>
        <w:ind w:left="0" w:right="0" w:firstLine="170"/>
        <w:jc w:val="both"/>
        <w:rPr>
          <w:rFonts w:eastAsia="Calibri" w:cs="Arial"/>
          <w:b/>
          <w:b/>
          <w:bCs/>
          <w:i/>
          <w:i/>
          <w:iCs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W związku ubieganiem się o zamówienie publiczne pn: </w:t>
      </w:r>
      <w:r>
        <w:rPr>
          <w:rFonts w:eastAsia="Times New Roman" w:cs="Arial"/>
          <w:b/>
          <w:i/>
          <w:color w:val="000000"/>
          <w:szCs w:val="24"/>
          <w:lang w:eastAsia="pl-PL"/>
        </w:rPr>
        <w:t>„Modernizacja Lubuskiego Teatru w Zielonej Górze”</w:t>
      </w:r>
      <w:r>
        <w:rPr>
          <w:rFonts w:eastAsia="Times New Roman" w:cs="Arial"/>
          <w:b/>
          <w:i/>
          <w:szCs w:val="24"/>
          <w:lang w:eastAsia="pl-PL"/>
        </w:rPr>
        <w:t xml:space="preserve"> </w:t>
      </w:r>
      <w:r>
        <w:rPr>
          <w:rFonts w:eastAsia="Calibri" w:cs="Arial"/>
          <w:b/>
          <w:bCs/>
          <w:i/>
          <w:iCs/>
          <w:szCs w:val="24"/>
          <w:lang w:eastAsia="pl-PL"/>
        </w:rPr>
        <w:t xml:space="preserve">- </w:t>
      </w:r>
      <w:r>
        <w:rPr>
          <w:rFonts w:eastAsia="Calibri" w:cs="Arial"/>
          <w:bCs/>
          <w:iCs/>
          <w:szCs w:val="24"/>
          <w:lang w:eastAsia="pl-PL"/>
        </w:rPr>
        <w:t>znak  referencyjny sprawy:</w:t>
      </w:r>
      <w:r>
        <w:rPr>
          <w:rFonts w:eastAsia="Calibri" w:cs="Arial"/>
          <w:b/>
          <w:bCs/>
          <w:iCs/>
          <w:szCs w:val="24"/>
          <w:lang w:eastAsia="pl-PL"/>
        </w:rPr>
        <w:t xml:space="preserve">    </w:t>
      </w:r>
      <w:r>
        <w:rPr>
          <w:rFonts w:eastAsia="Calibri" w:cs="Arial"/>
          <w:iCs/>
          <w:szCs w:val="24"/>
          <w:lang w:eastAsia="pl-PL"/>
        </w:rPr>
        <w:t>2/DA/ZP/P/2020</w:t>
      </w:r>
      <w:r>
        <w:rPr>
          <w:rFonts w:eastAsia="Calibri" w:cs="Arial"/>
          <w:i/>
          <w:szCs w:val="24"/>
          <w:lang w:eastAsia="pl-PL"/>
        </w:rPr>
        <w:t xml:space="preserve"> </w:t>
      </w:r>
      <w:r>
        <w:rPr>
          <w:rFonts w:eastAsia="Calibri" w:cs="Arial"/>
          <w:szCs w:val="24"/>
          <w:lang w:eastAsia="pl-PL"/>
        </w:rPr>
        <w:t xml:space="preserve">oraz mając świadomość odpowiedzialności karnej z tytułu składania fałszywych oświadczeń w celu uzyskania zamówienia, wynikającej z art. 297 § 1 ustawy z dnia 6 czerwca 1997 r.- </w:t>
      </w:r>
      <w:r>
        <w:rPr>
          <w:rFonts w:eastAsia="Calibri" w:cs="Arial"/>
          <w:i/>
          <w:szCs w:val="24"/>
          <w:lang w:eastAsia="pl-PL"/>
        </w:rPr>
        <w:t>Kodeks karny</w:t>
      </w:r>
      <w:r>
        <w:rPr>
          <w:rFonts w:eastAsia="Calibri" w:cs="Arial"/>
          <w:szCs w:val="24"/>
          <w:lang w:eastAsia="pl-PL"/>
        </w:rPr>
        <w:t xml:space="preserve"> (jedn. tekst Dz.U. z 2019 r. poz. 1950 z późn. zm.) w związku z  informujemy, że: </w:t>
      </w:r>
    </w:p>
    <w:p>
      <w:pPr>
        <w:pStyle w:val="Normal"/>
        <w:widowControl w:val="false"/>
        <w:spacing w:lineRule="atLeast" w:line="23"/>
        <w:ind w:left="511" w:hanging="227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- </w:t>
      </w:r>
      <w:r>
        <w:rPr>
          <w:rFonts w:eastAsia="Calibri" w:cs="Arial"/>
          <w:b/>
          <w:szCs w:val="24"/>
          <w:lang w:eastAsia="pl-PL"/>
        </w:rPr>
        <w:t xml:space="preserve">reprezentowany przez nas Wykonawca, nie należy do grupy kapitałowej               </w:t>
      </w:r>
      <w:r>
        <w:rPr>
          <w:rFonts w:eastAsia="Calibri" w:cs="Arial"/>
          <w:szCs w:val="24"/>
          <w:lang w:eastAsia="pl-PL"/>
        </w:rPr>
        <w:t xml:space="preserve">w rozumieniu ustawy z dnia 16 lutego 2007 r. </w:t>
      </w:r>
      <w:r>
        <w:rPr>
          <w:rFonts w:eastAsia="Calibri" w:cs="Arial"/>
          <w:i/>
          <w:szCs w:val="24"/>
          <w:lang w:eastAsia="pl-PL"/>
        </w:rPr>
        <w:t>o ochronie konkurencji i konsumentów</w:t>
      </w:r>
      <w:r>
        <w:rPr>
          <w:rFonts w:eastAsia="Calibri" w:cs="Arial"/>
          <w:szCs w:val="24"/>
          <w:lang w:eastAsia="pl-PL"/>
        </w:rPr>
        <w:t xml:space="preserve"> (jedn. tekst Dz. U. z 2020 r., poz. 1076 z późn. zm.). </w:t>
      </w:r>
    </w:p>
    <w:p>
      <w:pPr>
        <w:pStyle w:val="Normal"/>
        <w:widowControl w:val="false"/>
        <w:spacing w:lineRule="atLeast" w:line="23"/>
        <w:ind w:left="511" w:hanging="227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- </w:t>
      </w:r>
      <w:r>
        <w:rPr>
          <w:rFonts w:eastAsia="Calibri" w:cs="Arial"/>
          <w:b/>
          <w:szCs w:val="24"/>
          <w:lang w:eastAsia="pl-PL"/>
        </w:rPr>
        <w:t>reprezentowany przez nas Wykonawca, należy do grupy kapitałowej</w:t>
      </w:r>
      <w:r>
        <w:rPr>
          <w:rFonts w:eastAsia="Calibri" w:cs="Arial"/>
          <w:szCs w:val="24"/>
          <w:lang w:eastAsia="pl-PL"/>
        </w:rPr>
        <w:t xml:space="preserve"> w rozumieniu ustawy z dnia 16 lutego 2007 r. </w:t>
      </w:r>
      <w:r>
        <w:rPr>
          <w:rFonts w:eastAsia="Calibri" w:cs="Arial"/>
          <w:i/>
          <w:szCs w:val="24"/>
          <w:lang w:eastAsia="pl-PL"/>
        </w:rPr>
        <w:t>o ochronie konkurencji  i konsumentów</w:t>
      </w:r>
      <w:r>
        <w:rPr>
          <w:rFonts w:eastAsia="Calibri" w:cs="Arial"/>
          <w:szCs w:val="24"/>
          <w:lang w:eastAsia="pl-PL"/>
        </w:rPr>
        <w:t xml:space="preserve"> (jedn. tekst Dz. U. z 2020 r., poz. 1076 z późn. zm.), z Wykonawcami, którzy złożyli w niniejszym postępowaniu oferty lub oferty częściowe. To jest: </w:t>
      </w:r>
    </w:p>
    <w:p>
      <w:pPr>
        <w:pStyle w:val="Normal"/>
        <w:widowControl w:val="false"/>
        <w:spacing w:lineRule="atLeast" w:line="23"/>
        <w:ind w:left="510"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……………………………………………………………………………………………</w:t>
      </w:r>
    </w:p>
    <w:p>
      <w:pPr>
        <w:pStyle w:val="Normal"/>
        <w:widowControl w:val="false"/>
        <w:spacing w:lineRule="atLeast" w:line="23" w:before="0" w:after="0"/>
        <w:ind w:hanging="0"/>
        <w:jc w:val="both"/>
        <w:rPr/>
      </w:pPr>
      <w:r>
        <w:rPr>
          <w:rFonts w:eastAsia="Calibri" w:cs="Arial"/>
          <w:szCs w:val="24"/>
          <w:lang w:eastAsia="pl-PL"/>
        </w:rPr>
        <w:t xml:space="preserve"> </w:t>
      </w:r>
      <w:r>
        <w:rPr>
          <w:rFonts w:eastAsia="Calibri" w:cs="Arial"/>
          <w:szCs w:val="24"/>
          <w:lang w:eastAsia="pl-PL"/>
        </w:rPr>
        <w:t>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>
        <w:rPr>
          <w:rStyle w:val="Zakotwiczenieprzypisudolnego"/>
          <w:rFonts w:eastAsia="Calibri" w:cs="Arial"/>
          <w:szCs w:val="24"/>
          <w:lang w:eastAsia="pl-PL"/>
        </w:rPr>
        <w:footnoteReference w:id="2"/>
      </w:r>
    </w:p>
    <w:p>
      <w:pPr>
        <w:pStyle w:val="Normal"/>
        <w:widowControl w:val="false"/>
        <w:spacing w:lineRule="atLeast" w:line="23" w:before="0" w:after="0"/>
        <w:ind w:hanging="0"/>
        <w:jc w:val="both"/>
        <w:rPr/>
      </w:pPr>
      <w:r>
        <w:rPr>
          <w:rFonts w:eastAsia="Calibri" w:cs="Arial"/>
          <w:bCs/>
          <w:szCs w:val="24"/>
        </w:rPr>
        <w:t xml:space="preserve"> </w:t>
      </w:r>
      <w:r>
        <w:rPr>
          <w:rFonts w:eastAsia="Calibri" w:cs="Arial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 w:val="false"/>
        <w:spacing w:lineRule="atLeast" w:line="23" w:before="0" w:after="0"/>
        <w:ind w:left="567" w:hanging="0"/>
        <w:jc w:val="both"/>
        <w:rPr>
          <w:rFonts w:eastAsia="Calibri" w:cs="Arial"/>
          <w:szCs w:val="24"/>
          <w:lang w:eastAsia="pl-PL"/>
        </w:rPr>
      </w:pPr>
      <w:r>
        <w:rPr/>
      </w:r>
    </w:p>
    <w:p>
      <w:pPr>
        <w:pStyle w:val="Normal"/>
        <w:widowControl w:val="false"/>
        <w:spacing w:lineRule="atLeast" w:line="23" w:before="0" w:after="0"/>
        <w:ind w:left="567" w:hanging="0"/>
        <w:jc w:val="both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Miejscowość i data ..................................            </w:t>
      </w:r>
    </w:p>
    <w:p>
      <w:pPr>
        <w:pStyle w:val="Normal"/>
        <w:widowControl w:val="false"/>
        <w:tabs>
          <w:tab w:val="clear" w:pos="708"/>
          <w:tab w:val="left" w:pos="1695" w:leader="none"/>
        </w:tabs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ab/>
        <w:tab/>
        <w:tab/>
        <w:tab/>
        <w:tab/>
        <w:tab/>
        <w:t>........................................................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i/>
          <w:i/>
          <w:sz w:val="20"/>
          <w:szCs w:val="20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       </w:t>
      </w:r>
      <w:r>
        <w:rPr>
          <w:rFonts w:eastAsia="Calibri" w:cs="Arial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Calibri" w:cs="Arial"/>
          <w:i/>
          <w:sz w:val="20"/>
          <w:szCs w:val="20"/>
          <w:lang w:eastAsia="pl-PL"/>
        </w:rPr>
        <w:t xml:space="preserve">  (podpis osoby lub osób uprawnionych do</w:t>
      </w:r>
    </w:p>
    <w:p>
      <w:pPr>
        <w:pStyle w:val="Normal"/>
        <w:widowControl w:val="false"/>
        <w:spacing w:lineRule="atLeast" w:line="23" w:before="0" w:after="0"/>
        <w:ind w:left="4248" w:firstLine="708"/>
        <w:rPr>
          <w:rFonts w:eastAsia="Calibri" w:cs="Arial"/>
          <w:sz w:val="20"/>
          <w:szCs w:val="20"/>
          <w:lang w:eastAsia="pl-PL"/>
        </w:rPr>
      </w:pPr>
      <w:r>
        <w:rPr>
          <w:rFonts w:eastAsia="Calibri" w:cs="Arial"/>
          <w:i/>
          <w:sz w:val="20"/>
          <w:szCs w:val="20"/>
          <w:lang w:eastAsia="pl-PL"/>
        </w:rPr>
        <w:t xml:space="preserve">     </w:t>
      </w:r>
      <w:r>
        <w:rPr>
          <w:rFonts w:eastAsia="Calibri" w:cs="Arial"/>
          <w:i/>
          <w:sz w:val="20"/>
          <w:szCs w:val="20"/>
          <w:lang w:eastAsia="pl-PL"/>
        </w:rPr>
        <w:t>reprezentowania wykonawcy</w:t>
      </w:r>
      <w:r>
        <w:rPr>
          <w:rFonts w:eastAsia="Calibri" w:cs="Arial"/>
          <w:sz w:val="20"/>
          <w:szCs w:val="20"/>
          <w:lang w:eastAsia="pl-PL"/>
        </w:rPr>
        <w:t>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624" w:top="1417" w:footer="454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515890"/>
    </w:sdtPr>
    <w:sdtContent>
      <w:p>
        <w:pPr>
          <w:pStyle w:val="Normal"/>
          <w:pBdr>
            <w:top w:val="single" w:sz="4" w:space="1" w:color="000000"/>
          </w:pBdr>
          <w:spacing w:lineRule="auto" w:line="240" w:before="120" w:after="0"/>
          <w:jc w:val="center"/>
          <w:rPr>
            <w:rFonts w:eastAsia="Times New Roman" w:cs="Arial"/>
            <w:i/>
            <w:i/>
            <w:sz w:val="20"/>
            <w:szCs w:val="24"/>
            <w:lang w:eastAsia="pl-PL"/>
          </w:rPr>
        </w:pPr>
        <w:r>
          <w:rPr>
            <w:rFonts w:eastAsia="Times New Roman" w:cs="Arial"/>
            <w:sz w:val="20"/>
            <w:szCs w:val="20"/>
          </w:rPr>
          <w:t>„</w:t>
        </w:r>
        <w:r>
          <w:rPr>
            <w:rFonts w:eastAsia="Times New Roman" w:cs="Arial"/>
            <w:b/>
            <w:i/>
            <w:sz w:val="20"/>
            <w:szCs w:val="20"/>
          </w:rPr>
          <w:t>Modernizacja Lubuskiego Teatru w Zielonej Górze</w:t>
        </w:r>
        <w:r>
          <w:rPr>
            <w:rFonts w:eastAsia="Times New Roman" w:cs="Arial"/>
            <w:i/>
            <w:sz w:val="20"/>
            <w:szCs w:val="24"/>
            <w:lang w:eastAsia="pl-PL"/>
          </w:rPr>
          <w:t>”</w:t>
        </w:r>
      </w:p>
      <w:p>
        <w:pPr>
          <w:pStyle w:val="Normal"/>
          <w:suppressAutoHyphens w:val="true"/>
          <w:spacing w:lineRule="auto" w:line="240"/>
          <w:jc w:val="center"/>
          <w:rPr>
            <w:rFonts w:ascii="Times New Roman" w:hAnsi="Times New Roman" w:eastAsia="Times New Roman" w:cs="Times New Roman"/>
            <w:sz w:val="16"/>
            <w:szCs w:val="16"/>
            <w:lang w:eastAsia="ar-SA"/>
          </w:rPr>
        </w:pPr>
        <w:r>
          <w:rPr>
            <w:rFonts w:eastAsia="Times New Roman" w:cs="Times New Roman" w:ascii="Times New Roman" w:hAnsi="Times New Roman"/>
            <w:sz w:val="16"/>
            <w:szCs w:val="16"/>
            <w:lang w:eastAsia="ar-SA"/>
          </w:rPr>
          <w:t>Zadanie współfinansowane ze środków Europejskiego Funduszu Rozwoju Regionalnego w ramach: RPO Lubuskie 2020. Oś Priorytetowa 4. Środowisko i kultura. Działanie 4.4. Zasoby kultury i dziedzictwa kulturowego. Poddziałanie 4.4.1. Zasoby kultury i dziedzictwa kulturowego - projekty realizowane poza formułą ZIT.</w:t>
        </w:r>
      </w:p>
      <w:p>
        <w:pPr>
          <w:pStyle w:val="Normal"/>
          <w:spacing w:lineRule="auto" w:line="240"/>
          <w:jc w:val="center"/>
          <w:rPr>
            <w:rFonts w:eastAsia="Times New Roman" w:cs="Arial"/>
            <w:b/>
            <w:b/>
            <w:bCs/>
            <w:sz w:val="20"/>
            <w:szCs w:val="24"/>
            <w:lang w:eastAsia="pl-PL"/>
          </w:rPr>
        </w:pPr>
        <w:r>
          <w:rPr>
            <w:rFonts w:eastAsia="Times New Roman" w:cs="Arial"/>
            <w:b/>
            <w:sz w:val="20"/>
            <w:szCs w:val="24"/>
            <w:lang w:eastAsia="pl-PL"/>
          </w:rPr>
          <w:t xml:space="preserve">nr </w:t>
        </w:r>
        <w:r>
          <w:rPr>
            <w:rFonts w:eastAsia="Times New Roman" w:cs="Arial"/>
            <w:b/>
            <w:bCs/>
            <w:sz w:val="20"/>
            <w:szCs w:val="24"/>
            <w:lang w:eastAsia="pl-PL"/>
          </w:rPr>
          <w:t>referencyjny: 2/DA/ZP/P/2020</w:t>
        </w:r>
      </w:p>
      <w:p>
        <w:pPr>
          <w:pStyle w:val="Stopka"/>
          <w:jc w:val="right"/>
          <w:rPr>
            <w:rFonts w:ascii="Arial" w:hAnsi="Arial" w:cs="Arial"/>
            <w:b/>
            <w:b/>
            <w:sz w:val="20"/>
            <w:szCs w:val="20"/>
          </w:rPr>
        </w:pPr>
        <w:r>
          <w:rPr>
            <w:rFonts w:eastAsia="Times New Roman" w:cs="Arial" w:ascii="Arial" w:hAnsi="Arial"/>
            <w:b/>
            <w:sz w:val="20"/>
            <w:szCs w:val="20"/>
          </w:rPr>
          <w:t xml:space="preserve">str. </w:t>
        </w:r>
        <w:r>
          <w:rPr>
            <w:rFonts w:eastAsia="Times New Roman" w:cs="Arial" w:ascii="Arial" w:hAnsi="Arial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eastAsia="Times New Roman" w:cs="Arial" w:ascii="Arial" w:hAnsi="Arial"/>
          </w:rPr>
          <w:instrText> PAGE </w:instrTex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separate"/>
        </w:r>
        <w:r>
          <w:rPr>
            <w:sz w:val="20"/>
            <w:b/>
            <w:szCs w:val="20"/>
            <w:rFonts w:eastAsia="Times New Roman" w:cs="Arial" w:ascii="Arial" w:hAnsi="Arial"/>
          </w:rPr>
          <w:t>1</w: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120" w:after="0"/>
      <w:jc w:val="center"/>
      <w:rPr>
        <w:rFonts w:ascii="Bookman Old Style" w:hAnsi="Bookman Old Style" w:eastAsia="Calibri" w:cs="Tahoma"/>
        <w:b/>
        <w:b/>
        <w:caps/>
        <w:spacing w:val="54"/>
        <w:sz w:val="20"/>
        <w:szCs w:val="24"/>
        <w:lang w:eastAsia="pl-PL"/>
      </w:rPr>
    </w:pPr>
    <w:r>
      <w:rPr>
        <w:rFonts w:eastAsia="Calibri" w:cs="Tahoma" w:ascii="Bookman Old Style" w:hAnsi="Bookman Old Style"/>
        <w:b/>
        <w:caps/>
        <w:spacing w:val="54"/>
        <w:sz w:val="20"/>
        <w:szCs w:val="24"/>
        <w:lang w:eastAsia="pl-PL"/>
      </w:rPr>
      <w:t xml:space="preserve">zamówienie  publiczne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center"/>
      <w:rPr>
        <w:rFonts w:ascii="Bookman Old Style" w:hAnsi="Bookman Old Style" w:eastAsia="Calibri" w:cs="Tahoma"/>
        <w:b/>
        <w:b/>
        <w:bCs/>
        <w:caps/>
        <w:spacing w:val="54"/>
        <w:sz w:val="20"/>
      </w:rPr>
    </w:pPr>
    <w:r>
      <w:rPr/>
      <w:drawing>
        <wp:inline distT="0" distB="0" distL="0" distR="0">
          <wp:extent cx="5292090" cy="5410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4" w:space="1" w:color="000000"/>
      </w:pBdr>
      <w:tabs>
        <w:tab w:val="clear" w:pos="708"/>
        <w:tab w:val="center" w:pos="4536" w:leader="none"/>
        <w:tab w:val="right" w:pos="9072" w:leader="none"/>
      </w:tabs>
      <w:spacing w:lineRule="auto" w:line="240"/>
      <w:ind w:hanging="0"/>
      <w:jc w:val="center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65f6"/>
    <w:pPr>
      <w:widowControl/>
      <w:bidi w:val="0"/>
      <w:spacing w:lineRule="auto" w:line="276" w:before="120" w:after="0"/>
      <w:ind w:firstLine="34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4ef5"/>
    <w:pPr>
      <w:keepNext w:val="true"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44ef5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44ef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Znak" w:customStyle="1">
    <w:name w:val="Nagłówek Znak"/>
    <w:basedOn w:val="DefaultParagraphFont"/>
    <w:link w:val="Nagwek"/>
    <w:qFormat/>
    <w:rsid w:val="00344ef5"/>
    <w:rPr>
      <w:rFonts w:ascii="Calibri" w:hAnsi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4ef5"/>
    <w:rPr>
      <w:rFonts w:ascii="Calibri" w:hAnsi="Calibri"/>
    </w:rPr>
  </w:style>
  <w:style w:type="character" w:styleId="Hipercze1" w:customStyle="1">
    <w:name w:val="Hiperłącze1"/>
    <w:basedOn w:val="DefaultParagraphFont"/>
    <w:uiPriority w:val="99"/>
    <w:unhideWhenUsed/>
    <w:qFormat/>
    <w:rsid w:val="0034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4ef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44ef5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344ef5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344ef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344ef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e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4ef5"/>
    <w:rPr>
      <w:rFonts w:ascii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4ef5"/>
    <w:rPr>
      <w:rFonts w:ascii="Calibri" w:hAnsi="Calibri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44ef5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44ef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1Znak1" w:customStyle="1">
    <w:name w:val="Nagłówek 1 Znak1"/>
    <w:basedOn w:val="DefaultParagraphFont"/>
    <w:uiPriority w:val="9"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semiHidden/>
    <w:unhideWhenUsed/>
    <w:rsid w:val="00344ef5"/>
    <w:rPr>
      <w:color w:val="0563C1" w:themeColor="hyperlink"/>
      <w:u w:val="single"/>
    </w:rPr>
  </w:style>
  <w:style w:type="character" w:styleId="Nagwek2Znak1" w:customStyle="1">
    <w:name w:val="Nagłówek 2 Znak1"/>
    <w:basedOn w:val="DefaultParagraphFont"/>
    <w:uiPriority w:val="9"/>
    <w:semiHidden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44ef5"/>
    <w:pPr>
      <w:widowControl w:val="false"/>
      <w:suppressAutoHyphens w:val="true"/>
      <w:spacing w:lineRule="auto" w:line="240" w:before="0" w:after="120"/>
      <w:ind w:hanging="0"/>
      <w:jc w:val="left"/>
    </w:pPr>
    <w:rPr>
      <w:rFonts w:ascii="Times New Roman" w:hAnsi="Times New Roman" w:eastAsia="Lucida Sans Unicode" w:cs="Times New Roman"/>
      <w:kern w:val="2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uiPriority w:val="9"/>
    <w:qFormat/>
    <w:rsid w:val="00344ef5"/>
    <w:pPr>
      <w:keepNext w:val="true"/>
      <w:keepLines/>
      <w:spacing w:before="480" w:after="0"/>
      <w:ind w:hanging="0"/>
      <w:jc w:val="left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1" w:customStyle="1">
    <w:name w:val="Nagłówek 21"/>
    <w:basedOn w:val="Normal"/>
    <w:next w:val="Normal"/>
    <w:unhideWhenUsed/>
    <w:qFormat/>
    <w:rsid w:val="00344ef5"/>
    <w:pPr>
      <w:keepNext w:val="true"/>
      <w:keepLines/>
      <w:spacing w:before="200" w:after="0"/>
      <w:ind w:hanging="0"/>
      <w:jc w:val="left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Stopka">
    <w:name w:val="Footer"/>
    <w:basedOn w:val="Normal"/>
    <w:link w:val="StopkaZnak"/>
    <w:uiPriority w:val="99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344ef5"/>
    <w:pPr>
      <w:spacing w:before="0" w:after="200"/>
      <w:ind w:left="720" w:hanging="0"/>
      <w:contextualSpacing/>
      <w:jc w:val="left"/>
    </w:pPr>
    <w:rPr>
      <w:rFonts w:ascii="Calibri" w:hAnsi="Calibri"/>
      <w:sz w:val="22"/>
    </w:rPr>
  </w:style>
  <w:style w:type="paragraph" w:styleId="Zwykytekst1lista" w:customStyle="1">
    <w:name w:val="Zwykły tekst1_lista"/>
    <w:basedOn w:val="Normal"/>
    <w:qFormat/>
    <w:rsid w:val="00344ef5"/>
    <w:pPr>
      <w:suppressAutoHyphens w:val="true"/>
      <w:spacing w:lineRule="auto" w:line="240" w:before="120" w:after="120"/>
    </w:pPr>
    <w:rPr>
      <w:rFonts w:ascii="Times New Roman" w:hAnsi="Times New Roman" w:eastAsia="Times New Roman" w:cs="Times New Roman"/>
      <w:sz w:val="22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344ef5"/>
    <w:pPr>
      <w:widowControl w:val="false"/>
      <w:suppressAutoHyphens w:val="true"/>
      <w:spacing w:lineRule="auto" w:line="240" w:before="0" w:after="0"/>
      <w:ind w:hanging="0"/>
    </w:pPr>
    <w:rPr>
      <w:rFonts w:ascii="Times New Roman" w:hAnsi="Times New Roman" w:eastAsia="Times New Roman" w:cs="Times New Roman"/>
      <w:szCs w:val="24"/>
      <w:lang w:eastAsia="ar-SA"/>
    </w:rPr>
  </w:style>
  <w:style w:type="paragraph" w:styleId="Default" w:customStyle="1">
    <w:name w:val="Default"/>
    <w:qFormat/>
    <w:rsid w:val="00344ef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344ef5"/>
    <w:pPr>
      <w:spacing w:lineRule="auto" w:line="240" w:before="100" w:after="100"/>
      <w:ind w:hanging="0"/>
      <w:jc w:val="left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Styl" w:customStyle="1">
    <w:name w:val="Styl"/>
    <w:qFormat/>
    <w:rsid w:val="00344ef5"/>
    <w:pPr>
      <w:widowControl w:val="false"/>
      <w:bidi w:val="0"/>
      <w:spacing w:lineRule="auto" w:line="240" w:before="240" w:after="240"/>
      <w:ind w:firstLine="709"/>
      <w:jc w:val="both"/>
    </w:pPr>
    <w:rPr>
      <w:rFonts w:ascii="Times New Roman" w:hAnsi="Times New Roman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4ef5"/>
    <w:pPr>
      <w:spacing w:lineRule="auto" w:line="240" w:before="0" w:after="0"/>
      <w:ind w:hanging="0"/>
      <w:jc w:val="left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semiHidden/>
    <w:rsid w:val="00344ef5"/>
    <w:pPr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ef5"/>
    <w:pPr>
      <w:spacing w:lineRule="auto" w:line="240" w:before="0" w:after="200"/>
      <w:ind w:hanging="0"/>
      <w:jc w:val="left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ef5"/>
    <w:pPr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344ef5"/>
    <w:pPr>
      <w:spacing w:before="0" w:after="200"/>
      <w:contextualSpacing/>
      <w:jc w:val="left"/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344ef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344ef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1</Pages>
  <Words>312</Words>
  <Characters>2378</Characters>
  <CharactersWithSpaces>2740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2020-07-24T10:52:00Z</dcterms:created>
  <dc:creator>HP</dc:creator>
  <dc:description/>
  <dc:language>pl-PL</dc:language>
  <cp:lastModifiedBy/>
  <cp:lastPrinted>2020-07-23T12:57:00Z</cp:lastPrinted>
  <dcterms:modified xsi:type="dcterms:W3CDTF">2020-08-07T11:04:35Z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